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C6" w:rsidRPr="004E2B22" w:rsidRDefault="00C441C6" w:rsidP="00C441C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:rsidR="00C441C6" w:rsidRDefault="00C441C6" w:rsidP="00134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C6">
        <w:rPr>
          <w:rFonts w:ascii="Times New Roman" w:hAnsi="Times New Roman" w:cs="Times New Roman"/>
          <w:b/>
          <w:sz w:val="24"/>
          <w:szCs w:val="24"/>
        </w:rPr>
        <w:t>Представление психолого-педагогического консилиума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441C6">
        <w:rPr>
          <w:rFonts w:ascii="Times New Roman" w:hAnsi="Times New Roman" w:cs="Times New Roman"/>
          <w:b/>
          <w:sz w:val="24"/>
          <w:szCs w:val="24"/>
        </w:rPr>
        <w:t xml:space="preserve"> обучающегося для предоставления на ПМПК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(ФИО, дата рождения, группа/класс)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Общие сведения: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-дата поступления в образовательную организацию;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-программа обучения (полное наименование);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-форма организации образования: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1.в группе / классе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группа: комбинированной направленности, компенсирующей направленности,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41C6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, присмотра и ухода, кратковременного пребывания,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Лекотека</w:t>
      </w:r>
      <w:proofErr w:type="spellEnd"/>
      <w:r w:rsidR="00C441C6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и др.);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класс: общеобразовательный, отдельный для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с ...;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2.на дому;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3.в форме семейного образования;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4.сетевая форма реализации образовательных программ;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5.с применением дистанционных технологий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-факты, способные повлиять на поведение и успеваемость ребенка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(в образовательной организации): переход из одной образовательной организации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в другую образовательную организацию (причины), перевод в состав другого класса,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замена учителя начальных классов (однократная, повторная), межличностные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конфликты в среде сверстников; конфликт семьи с образовательной организацией,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обучение на основе индивидуального учебного плана, надомное обучение, повторное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обучение, наличие частых, хронических заболеваний или пропусков учебных занятий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и др.;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-состав семьи (перечислить, с кем проживает ребенок </w:t>
      </w:r>
      <w:r w:rsidR="00471860">
        <w:rPr>
          <w:rFonts w:ascii="Times New Roman" w:hAnsi="Times New Roman" w:cs="Times New Roman"/>
          <w:sz w:val="24"/>
          <w:szCs w:val="24"/>
        </w:rPr>
        <w:t>–</w:t>
      </w:r>
      <w:r w:rsidRPr="00C441C6">
        <w:rPr>
          <w:rFonts w:ascii="Times New Roman" w:hAnsi="Times New Roman" w:cs="Times New Roman"/>
          <w:sz w:val="24"/>
          <w:szCs w:val="24"/>
        </w:rPr>
        <w:t xml:space="preserve"> родственные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отношения и количество детей/взрослых);</w:t>
      </w:r>
    </w:p>
    <w:p w:rsidR="00326958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-трудности, переживаемые в семье (материальные, хроническая,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психотравматизация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антисоциальным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поведением, психическими расстройствами - в том числе братья/сестры с нарушениями развития, а также переезд в другие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условия менее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ребенком).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1C6">
        <w:rPr>
          <w:rFonts w:ascii="Times New Roman" w:hAnsi="Times New Roman" w:cs="Times New Roman"/>
          <w:b/>
          <w:sz w:val="24"/>
          <w:szCs w:val="24"/>
        </w:rPr>
        <w:t>Информация об условиях и результатах образования ребенка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1C6">
        <w:rPr>
          <w:rFonts w:ascii="Times New Roman" w:hAnsi="Times New Roman" w:cs="Times New Roman"/>
          <w:b/>
          <w:sz w:val="24"/>
          <w:szCs w:val="24"/>
        </w:rPr>
        <w:t>в образовательной организации: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1.Краткая характеристика познавательного, речевого, двигательного, коммуникативно-личностного развития ребенка на момент поступления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в образовательную организацию: качественно в соотношении с возрастными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нормами развития (значительно отставало, отставало, неравномерно отставало,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частично опережало).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2.Краткая характеристика познавательного, речевого, двигательного, коммуникативно-личностного развития ребенка на момент подготовки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характеристики: качественно в соотношении с возрастными нормами развития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(значительно отстает, отстает, неравномерно отстает, частично опережает).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sz w:val="24"/>
          <w:szCs w:val="24"/>
        </w:rPr>
        <w:t>3.Динамика (показатели) познавательного, речевого, двигательного,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коммуникативно-личностного развития (по каждой из перечисленных линий): крайне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незначительная, незначительная, неравномерная, достаточная.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4.Динамика (показатели) деятельности (практической, игровой,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продуктивной) за период нахождения в образовательной организации.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5.Динамика освоения программного материала: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-программа, по которой обучается ребенок (авторы или название ОП/АОП);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-соответствие объема знаний, умений и навыков требованиям программы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или, для обучающегося по программе дошкольного образования: достижение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целевых ориентиров (в соответствии с годом обучения) или, для обучающегося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по программе основного, среднего, профессионального образования: достижение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образовательных результатов в соответствии с годом обучения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отдельных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образовательных областях: (фактически отсутствует, крайне незначительна,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невысокая, неравномерная).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sz w:val="24"/>
          <w:szCs w:val="24"/>
        </w:rPr>
        <w:lastRenderedPageBreak/>
        <w:t>6.Особенности, влияющие на результативность обучения: мотивация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к обучению (фактически не проявляется, недостаточная, нестабильная),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в отношениях с педагогами в учебной деятельности (на критику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обижается, дает аффективную вспышку протеста, прекращает деятельность,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фактически не реагирует, другое), качество деятельности при этом (ухудшается,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остается без изменений, снижается), эмоциональная напряженность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при необходимости публичного ответа, контрольной работы и пр. (высокая,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неравномерная, нестабильная, не выявляется), истощаемость (высокая,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с очевидным снижением качества деятельности и пр., умеренная, незначительная)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и др.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7.Отношение семьи к трудностям ребенка (от игнорирования до готовности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к сотрудничеству), наличие других родственников или близких людей, пытающихся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оказать поддержку, факты дополнительных (оплачиваемых родителями) занятий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с ребенком (занятия с логопедом, дефектологом, психологом, репетиторство).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8.Получаемая коррекционно-развивающая, психолого-педагогическая помощь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(конкретизировать); (занятия с логопедом, дефектологом, психологом, учителем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начальных классов - указать длительность, т.е. когда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начались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>/закончились занятия),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регулярность посещения этих занятий, выполнение домашних заданий этих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9.Характеристики взросления:</w:t>
      </w:r>
    </w:p>
    <w:p w:rsidR="00134500" w:rsidRPr="00C441C6" w:rsidRDefault="00134500" w:rsidP="0047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sz w:val="24"/>
          <w:szCs w:val="24"/>
        </w:rPr>
        <w:t>-хобби, увлечения, интересы (перечислить, отразить их значимость для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обучающегося, ситуативность или постоянство пристрастий, возможно наличие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травмирующих переживаний - например, запретили родители, исключили из секции,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перестал заниматься из-за нехватки средств и т.п.); 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-характер занятости во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время (имеет ли круг обязанностей, как относится к их выполнению);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-отношение к учебе (наличие предпочитаемых предметов, любимых учителей);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-отношение к педагогическим воздействиям (описать воздействия и реакцию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на них);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-характер общения со сверстниками, одноклассниками (отвергаемый или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оттесненный, изолированный по собственному желанию, неформальный лидер);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-значимость общения со сверстниками в системе ценностей обучающегося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(приоритетная, второстепенная);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-значимость виртуального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в системе ценностей обучающегося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(сколько времени по его собственному мнению проводит в социальных сетях);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-способность критически оценивать поступки свои и окружающих, в том числе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антиобщественные проявления (не сформирована, сформирована недостаточно,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сформирована на словах);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-самосознание (самооценка);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-принадлежность к молодежной субкультур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C441C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>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-особенности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развития;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-религиозные убеждения (не актуализирует, навязывает другим);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-отношения с семьей (описание известных педагогам фактов: кого слушается,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к кому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привязан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>, либо эмоциональная связь с семьей ухудшена/утрачена);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-жизненные планы и профессиональные намерения.</w:t>
      </w:r>
    </w:p>
    <w:p w:rsidR="00134500" w:rsidRPr="00471860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1860">
        <w:rPr>
          <w:rFonts w:ascii="Times New Roman" w:hAnsi="Times New Roman" w:cs="Times New Roman"/>
          <w:i/>
          <w:sz w:val="24"/>
          <w:szCs w:val="24"/>
        </w:rPr>
        <w:t xml:space="preserve">Поведенческие </w:t>
      </w:r>
      <w:proofErr w:type="spellStart"/>
      <w:r w:rsidRPr="00471860">
        <w:rPr>
          <w:rFonts w:ascii="Times New Roman" w:hAnsi="Times New Roman" w:cs="Times New Roman"/>
          <w:i/>
          <w:sz w:val="24"/>
          <w:szCs w:val="24"/>
        </w:rPr>
        <w:t>девиаци</w:t>
      </w:r>
      <w:proofErr w:type="spellEnd"/>
      <w:r w:rsidRPr="00471860">
        <w:rPr>
          <w:rFonts w:ascii="Times New Roman" w:hAnsi="Times New Roman" w:cs="Times New Roman"/>
          <w:i/>
          <w:sz w:val="24"/>
          <w:szCs w:val="24"/>
        </w:rPr>
        <w:t>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-совершенные в прошлом или текущие правонарушения;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-наличие самовольных уходов из дома, бродяжничество;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-проявления агрессии (физической и/или вербальной) по отношению к другим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(либо к животным), склонность к насилию;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-оппозиционные установки (спорит, отказывается) либо негативизм (делает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наоборот);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1C6">
        <w:rPr>
          <w:rFonts w:ascii="Times New Roman" w:hAnsi="Times New Roman" w:cs="Times New Roman"/>
          <w:sz w:val="24"/>
          <w:szCs w:val="24"/>
        </w:rPr>
        <w:t xml:space="preserve">-отношение к курению, алкоголю, наркотикам, другим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веществам (пробы, регулярное употребление, интерес, стремление, зависимость);</w:t>
      </w:r>
      <w:proofErr w:type="gramEnd"/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-сквернословие;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-проявления злости и/или ненависти к окружающим (конкретизировать);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-отношение к компьютерным играм (равнодушен, интерес, зависимость);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-повышенная внушаемость (влияние авторитетов, влияние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групп сверстников, подверженность влиянию моды, средств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массовой информации и пр</w:t>
      </w:r>
      <w:r w:rsidR="00C441C6" w:rsidRPr="00C441C6">
        <w:rPr>
          <w:rFonts w:ascii="Times New Roman" w:hAnsi="Times New Roman" w:cs="Times New Roman"/>
          <w:sz w:val="24"/>
          <w:szCs w:val="24"/>
        </w:rPr>
        <w:t>.);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 xml:space="preserve"> черты личности (конкретизировать).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10.Информация о проведении индивидуальной профилактической работы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(конкретизировать). 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lastRenderedPageBreak/>
        <w:t>11.Общий вывод о необходимости уточнения, изменения, подтверждения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образовательного маршрута, создания условий для коррекции нарушений развития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и социальной адаптации и/или условий проведения индивидуальной</w:t>
      </w:r>
      <w:r w:rsidR="00471860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профилактической работы. </w:t>
      </w:r>
    </w:p>
    <w:p w:rsidR="00471860" w:rsidRDefault="0047186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500" w:rsidRPr="00C441C6" w:rsidRDefault="0047186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34500" w:rsidRPr="00C441C6">
        <w:rPr>
          <w:rFonts w:ascii="Times New Roman" w:hAnsi="Times New Roman" w:cs="Times New Roman"/>
          <w:sz w:val="24"/>
          <w:szCs w:val="24"/>
        </w:rPr>
        <w:t xml:space="preserve">ата составления документа. </w:t>
      </w:r>
    </w:p>
    <w:p w:rsidR="00471860" w:rsidRDefault="0047186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Подпись председателя 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>. Печать образовательной организации.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1C6">
        <w:rPr>
          <w:rFonts w:ascii="Times New Roman" w:hAnsi="Times New Roman" w:cs="Times New Roman"/>
          <w:b/>
          <w:sz w:val="24"/>
          <w:szCs w:val="24"/>
        </w:rPr>
        <w:t>Дополнительно: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1.Для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по АОП — указать коррекционно-развивающие курсы,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 xml:space="preserve">динамику в коррекции нарушений; 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2.Приложением к Представлению для школьников является табель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успеваемости, заверенный личной подписью руководителя образовательной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организации (уполномоченного лица), печатью образовательной организации;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3.Представление заверяется личной подписью руководителя образовательной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организации (уполномоченного лица), печатью образовательной организации;</w:t>
      </w:r>
    </w:p>
    <w:p w:rsidR="00134500" w:rsidRPr="00C441C6" w:rsidRDefault="00134500" w:rsidP="0013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4.Представление может быть дополнено исходя из индивидуальных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proofErr w:type="gramStart"/>
      <w:r w:rsidRPr="00C441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>.</w:t>
      </w:r>
    </w:p>
    <w:p w:rsidR="00134500" w:rsidRPr="00C441C6" w:rsidRDefault="00134500" w:rsidP="005E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C6">
        <w:rPr>
          <w:rFonts w:ascii="Times New Roman" w:hAnsi="Times New Roman" w:cs="Times New Roman"/>
          <w:sz w:val="24"/>
          <w:szCs w:val="24"/>
        </w:rPr>
        <w:t>5.В отсутствие в образовательной организации психолого-педагогического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 xml:space="preserve">консилиума, Представление готовится педагогом или специалистом </w:t>
      </w:r>
      <w:proofErr w:type="spellStart"/>
      <w:proofErr w:type="gramStart"/>
      <w:r w:rsidRPr="00C441C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>-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C441C6">
        <w:rPr>
          <w:rFonts w:ascii="Times New Roman" w:hAnsi="Times New Roman" w:cs="Times New Roman"/>
          <w:sz w:val="24"/>
          <w:szCs w:val="24"/>
        </w:rPr>
        <w:t xml:space="preserve"> профиля, в динамике наблюдающим ребенка (воспитатель/ учитель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начальных классов/ классный руководитель/ мастер производственного обучения</w:t>
      </w:r>
      <w:r w:rsidR="005E0A72">
        <w:rPr>
          <w:rFonts w:ascii="Times New Roman" w:hAnsi="Times New Roman" w:cs="Times New Roman"/>
          <w:sz w:val="24"/>
          <w:szCs w:val="24"/>
        </w:rPr>
        <w:t xml:space="preserve"> </w:t>
      </w:r>
      <w:r w:rsidRPr="00C441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41C6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41C6">
        <w:rPr>
          <w:rFonts w:ascii="Times New Roman" w:hAnsi="Times New Roman" w:cs="Times New Roman"/>
          <w:sz w:val="24"/>
          <w:szCs w:val="24"/>
        </w:rPr>
        <w:t>/психолог/дефектолог).</w:t>
      </w:r>
    </w:p>
    <w:sectPr w:rsidR="00134500" w:rsidRPr="00C441C6" w:rsidSect="00134500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134500"/>
    <w:rsid w:val="00134500"/>
    <w:rsid w:val="00326958"/>
    <w:rsid w:val="00471860"/>
    <w:rsid w:val="005E0A72"/>
    <w:rsid w:val="00C4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1C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2020-11-02T04:11:00Z</dcterms:created>
  <dcterms:modified xsi:type="dcterms:W3CDTF">2020-11-05T03:17:00Z</dcterms:modified>
</cp:coreProperties>
</file>